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Scotland Championship Golf Experience</w:t>
      </w:r>
    </w:p>
    <w:p>
      <w:pPr>
        <w:spacing w:after="283.46456692913"/>
      </w:pPr>
      <w:r>
        <w:rPr>
          <w:rFonts w:ascii="Arial" w:hAnsi="Arial" w:eastAsia="Arial" w:cs="Arial"/>
          <w:sz w:val="24"/>
          <w:szCs w:val="24"/>
          <w:b/>
        </w:rPr>
        <w:t xml:space="preserve">2 Days of Golfing at Your Choice of Select Courses, Rental Car, Fairmont St Andrews Resort 4-Night Stay with Airfare for 2</w:t>
      </w:r>
    </w:p>
    <w:p>
      <w:pPr>
        <w:spacing w:after="283.46456692913"/>
      </w:pPr>
      <w:r>
        <w:rPr/>
        <w:t xml:space="preserve">This Experience Includes:</w:t>
      </w:r>
    </w:p>
    <w:p>
      <w:pPr>
        <w:spacing w:after="0" w:line="360" w:lineRule="auto"/>
        <w:numPr>
          <w:ilvl w:val=""/>
          <w:numId w:val="1"/>
        </w:numPr>
      </w:pPr>
      <w:r>
        <w:rPr/>
        <w:t xml:space="preserve">2 rounds of golf for 2 on your choice of 6 select golf courses: Kingsbarns Golf Links, Prestwick Golf Club Links, St Andrews Links’ Castle Course, Royal Troon Golf Club’s Old Course, Carnoustie Golf Links’ Championship Course, or Fairmont St Andrews’ Torrance Course</w:t>
      </w:r>
    </w:p>
    <w:p>
      <w:pPr>
        <w:spacing w:after="0" w:line="360" w:lineRule="auto"/>
        <w:numPr>
          <w:ilvl w:val=""/>
          <w:numId w:val="1"/>
        </w:numPr>
      </w:pPr>
      <w:r>
        <w:rPr/>
        <w:t xml:space="preserve">4-night stay in a standard Fairmont room at the Fairmont St Andrews Resort</w:t>
      </w:r>
    </w:p>
    <w:p>
      <w:pPr>
        <w:spacing w:after="0" w:line="360" w:lineRule="auto"/>
        <w:numPr>
          <w:ilvl w:val=""/>
          <w:numId w:val="1"/>
        </w:numPr>
      </w:pPr>
      <w:r>
        <w:rPr/>
        <w:t xml:space="preserve">Daily full Scottish breakfast for 2</w:t>
      </w:r>
    </w:p>
    <w:p>
      <w:pPr>
        <w:spacing w:after="0" w:line="360" w:lineRule="auto"/>
        <w:numPr>
          <w:ilvl w:val=""/>
          <w:numId w:val="1"/>
        </w:numPr>
      </w:pPr>
      <w:r>
        <w:rPr/>
        <w:t xml:space="preserve">5-day rental of a mid-size car with automatic transmission</w:t>
      </w:r>
    </w:p>
    <w:p>
      <w:pPr>
        <w:spacing w:after="0" w:line="360" w:lineRule="auto"/>
        <w:numPr>
          <w:ilvl w:val=""/>
          <w:numId w:val="1"/>
        </w:numPr>
      </w:pPr>
      <w:r>
        <w:rPr/>
        <w:t xml:space="preserve">Round-trip coach class airfare for 2 from the 48 contiguous U.S. to Edinburgh, Scotland</w:t>
      </w:r>
    </w:p>
    <w:p>
      <w:pPr>
        <w:spacing w:after="0" w:line="360" w:lineRule="auto"/>
        <w:numPr>
          <w:ilvl w:val=""/>
          <w:numId w:val="1"/>
        </w:numPr>
      </w:pPr>
      <w:r>
        <w:rPr/>
        <w:t xml:space="preserve">Winspire booking &amp; concierge service</w:t>
      </w:r>
    </w:p>
    <w:p/>
    <w:p>
      <w:pPr>
        <w:spacing w:after="283.46456692913"/>
      </w:pPr>
      <w:r>
        <w:rPr/>
        <w:t xml:space="preserve">The birthplace of golf and the British Open Championship, Scotland is many golfers' dream golf vacation destination. The most popular and famous are the links courses that have evolved on sandy coastal strips which, centuries ago, were beneath the sea. Here nature is the architect, the course being fashioned out of the natural terrain rather than having design imposed upon it. All about you, there is an overwhelming atmosphere of history knowing you are walking in the footsteps of the greats who made golf the game it is today.</w:t>
      </w:r>
    </w:p>
    <w:p>
      <w:pPr>
        <w:spacing w:after="283.46456692913"/>
      </w:pPr>
      <w:r>
        <w:rPr>
          <w:b/>
          <w:u w:val="single"/>
        </w:rPr>
        <w:t xml:space="preserve">Championship Golf Experience for 2</w:t>
      </w:r>
      <w:r>
        <w:rPr/>
        <w:t xml:space="preserve">
</w:t>
      </w:r>
      <w:br/>
      <w:r>
        <w:rPr/>
        <w:t xml:space="preserve">Enjoy a total of </w:t>
      </w:r>
      <w:r>
        <w:rPr>
          <w:b/>
        </w:rPr>
        <w:t xml:space="preserve">two rounds of golf for two</w:t>
      </w:r>
      <w:r>
        <w:rPr/>
        <w:t xml:space="preserve"> among your choice of the following championship golf courses:</w:t>
      </w:r>
    </w:p>
    <w:p>
      <w:pPr>
        <w:spacing w:after="283.46456692913"/>
      </w:pPr>
      <w:r>
        <w:rPr>
          <w:b/>
        </w:rPr>
        <w:t xml:space="preserve">Kingsbarns Golf Links</w:t>
      </w:r>
      <w:r>
        <w:rPr/>
        <w:t xml:space="preserve"> – Kingsbarns Golf Links is situated 7 miles from St Andrews along 1.8 miles of picturesque North Sea coastline, where each hole embraces the sea. In addition to enjoying our Worldwide Top 100 ranked course, we hope lifelong memories of our comfortable, friendly and attentive service complete your “Kingsbarns Experience”. Kingsbarns co-hosts the annual European Tour’s Alfred Dunhill Links Championship together with the Old Course at St Andrews and Carnoustie Golf Links. In 2017 The Ricoh Women’s British Open will be contested at Kingsbarns. (6351 Yards/Par 72)</w:t>
      </w:r>
    </w:p>
    <w:p>
      <w:pPr>
        <w:spacing w:after="283.46456692913"/>
      </w:pPr>
      <w:r>
        <w:rPr>
          <w:b/>
        </w:rPr>
        <w:t xml:space="preserve">Prestwick Golf Club Links (Ayrshire)</w:t>
      </w:r>
      <w:r>
        <w:rPr/>
        <w:t xml:space="preserve"> - Situated on a stretch of golfing terrain unrivaled in the world, Prestwick is less than a couple of hours travel from all the other Open Championship courses in Scotland and is a must play for any discerning lover of the game. The course is a traditional monument, an authentic affair with a layout of holes that snake to and fro through rugged dunes and rippled fairways. There are numerous blind holes and cavernous sleepered bunkers with wooden steps to take you down to the bottom. The greens are notoriously firm and fast – some are hidden in hollows whilst others are perched on raised plateaus. The majority are quite small and all of them have wicked borrows to negotiate. </w:t>
      </w:r>
      <w:r>
        <w:rPr>
          <w:b/>
        </w:rPr>
        <w:t xml:space="preserve">The birthplace of the Open Championships,</w:t>
      </w:r>
      <w:r>
        <w:rPr/>
        <w:t xml:space="preserve"> a simple stone cairn to the west of Prestwick’s clubhouse marks the spot where the first tee shot was struck in 1860. It identifies the opening hole of the original 12-hole course and </w:t>
      </w:r>
      <w:r>
        <w:rPr>
          <w:b/>
        </w:rPr>
        <w:t xml:space="preserve">the place where modern golfing history began.</w:t>
      </w:r>
      <w:r>
        <w:rPr/>
        <w:t xml:space="preserve"> (6908 Yards/Par 71)</w:t>
      </w:r>
    </w:p>
    <w:p>
      <w:pPr>
        <w:spacing w:after="283.46456692913"/>
      </w:pPr>
      <w:r>
        <w:rPr>
          <w:b/>
        </w:rPr>
        <w:t xml:space="preserve">St Andrews Links / Castle Course</w:t>
      </w:r>
      <w:r>
        <w:rPr/>
        <w:t xml:space="preserve"> – The newest addition to St Andrews Links, The Castle Course opened in 2008 becoming the seventh course at the Home of Golf and part of the largest public golfing complex in Europe. Set on a rugged cliff-top with spectacular views over St Andrews, The Castle Course offers a memorable golfing experience. (6759 Yards/Par 71)</w:t>
      </w:r>
    </w:p>
    <w:p>
      <w:pPr>
        <w:spacing w:after="283.46456692913"/>
      </w:pPr>
      <w:r>
        <w:rPr>
          <w:b/>
        </w:rPr>
        <w:t xml:space="preserve">Royal Troon Golf Club / Old Course (Troon)</w:t>
      </w:r>
      <w:r>
        <w:rPr/>
        <w:t xml:space="preserve"> – Host to the British Open Championship eight times, most recently in 2004, it was also host to the 2008 Senior Open. Ranked #40 in the world, this marvelous course lies at the southern end of a long run of dune land stretching from Irvine to Prestwick. Royal Troon is an exceptionally demanding course, recognized as one of the sternest in the British Open schedule. (7,097 Yards/Par 72)</w:t>
      </w:r>
      <w:r>
        <w:rPr/>
        <w:t xml:space="preserve">
</w:t>
      </w:r>
      <w:br/>
      <w:r>
        <w:rPr>
          <w:b/>
        </w:rPr>
        <w:t xml:space="preserve">Note: Players must be at least 16 years of age.</w:t>
      </w:r>
    </w:p>
    <w:p>
      <w:pPr>
        <w:spacing w:after="283.46456692913"/>
      </w:pPr>
      <w:r>
        <w:rPr>
          <w:b/>
        </w:rPr>
        <w:t xml:space="preserve">Carnoustie Golf Links / The Championship Course (Angus)</w:t>
      </w:r>
      <w:r>
        <w:rPr/>
        <w:t xml:space="preserve"> - Host of the Open seven times between 1931 to 2007. Ranked #21 in the world, Carnoustie is described as one of the true wonders of the golf world. Frequently used for the British Open, and most recent host to the Open in 1999, this 18-hole layout presents one of the greatest challenges for any player at the top of his game. (6,936 Yards/Par 72)</w:t>
      </w:r>
      <w:r>
        <w:rPr/>
        <w:t xml:space="preserve">
</w:t>
      </w:r>
      <w:br/>
      <w:r>
        <w:rPr>
          <w:b/>
        </w:rPr>
        <w:t xml:space="preserve">Note: Players must be at least 14 years of age.</w:t>
      </w:r>
    </w:p>
    <w:p>
      <w:pPr>
        <w:spacing w:after="283.46456692913"/>
      </w:pPr>
      <w:r>
        <w:rPr>
          <w:b/>
        </w:rPr>
        <w:t xml:space="preserve">Fairmont St Andrews / The Torrance Course</w:t>
      </w:r>
      <w:r>
        <w:rPr/>
        <w:t xml:space="preserve"> - Originally designed by Sam Torrance, the Torrance Course is now re-designed with eight new holes and classic Scottish revetted bunkering throughout Scottish style links design. This course is a test for all levels from tour professionals to amateur golfers. With beautiful sea views and intricate USGA greens, the Torrance Course is one of Scotland's finest. (7,230 Yards/Par 72)</w:t>
      </w:r>
    </w:p>
    <w:p>
      <w:pPr>
        <w:spacing w:after="283.46456692913"/>
      </w:pPr>
      <w:r>
        <w:rPr>
          <w:b/>
          <w:u w:val="single"/>
        </w:rPr>
        <w:t xml:space="preserve">Fairmont St Andrews Resort (Scotland) </w:t>
      </w:r>
      <w:r>
        <w:rPr/>
        <w:t xml:space="preserve">
</w:t>
      </w:r>
      <w:br/>
      <w:r>
        <w:rPr/>
        <w:t xml:space="preserve">Enjoy a </w:t>
      </w:r>
      <w:r>
        <w:rPr>
          <w:b/>
        </w:rPr>
        <w:t xml:space="preserve">4-night stay</w:t>
      </w:r>
      <w:r>
        <w:rPr/>
        <w:t xml:space="preserve"> in a standard Fairmont room</w:t>
      </w:r>
      <w:r>
        <w:rPr>
          <w:b/>
        </w:rPr>
        <w:t xml:space="preserve"> including daily breakfast for two</w:t>
      </w:r>
      <w:r>
        <w:rPr/>
        <w:t xml:space="preserve"> at this 5-star property, set on a 520-acre estate with a unique coastal setting. Fairmont St Andrews is the premier destination in Scotland. Sitting on the summit of a spectacular formation, the hotel and its two championship golf courses have breathtaking panoramic views of the Tay Estuary, the North Sea and the medieval skyline of St Andrews.</w:t>
      </w:r>
    </w:p>
    <w:p>
      <w:pPr>
        <w:spacing w:after="283.46456692913"/>
      </w:pPr>
      <w:r>
        <w:rPr/>
        <w:t xml:space="preserve">Fairmont St Andrews was recently awarded </w:t>
      </w:r>
      <w:r>
        <w:rPr>
          <w:b/>
        </w:rPr>
        <w:t xml:space="preserve">Resort Hotel of the Year</w:t>
      </w:r>
      <w:r>
        <w:rPr/>
        <w:t xml:space="preserve"> by </w:t>
      </w:r>
      <w:r>
        <w:rPr>
          <w:i/>
          <w:iCs/>
        </w:rPr>
        <w:t xml:space="preserve">Golf Tourism Scotland</w:t>
      </w:r>
      <w:r>
        <w:rPr/>
        <w:t xml:space="preserve"> and chosen as an </w:t>
      </w:r>
      <w:r>
        <w:rPr>
          <w:i/>
          <w:iCs/>
        </w:rPr>
        <w:t xml:space="preserve">Expedia Insiders' Select Hotel</w:t>
      </w:r>
      <w:r>
        <w:rPr/>
        <w:t xml:space="preserve"> as </w:t>
      </w:r>
      <w:r>
        <w:rPr>
          <w:b/>
        </w:rPr>
        <w:t xml:space="preserve">one of the World's Top 1% of hotels</w:t>
      </w:r>
      <w:r>
        <w:rPr/>
        <w:t xml:space="preserve">. Spacious, elegantly-decorated guest rooms offer a modern bathroom with a heated bathroom floor, separate walk-in shower and bathtub. The latest in room amenities include satellite TV, dual phone lines, HSIA connection and US/UK compatible outlets, refreshment center, plush bathrobes, and tea and coffee-making facilities.</w:t>
      </w:r>
    </w:p>
    <w:p>
      <w:pPr>
        <w:spacing w:after="283.46456692913"/>
      </w:pPr>
      <w:r>
        <w:rPr/>
        <w:t xml:space="preserve">The resort's</w:t>
      </w:r>
      <w:r>
        <w:rPr>
          <w:b/>
        </w:rPr>
        <w:t xml:space="preserve"> six restaurants and lounges</w:t>
      </w:r>
      <w:r>
        <w:rPr/>
        <w:t xml:space="preserve"> offer the best in Scottish dining and gastronomic delights. The Fairmont St Andrews </w:t>
      </w:r>
      <w:r>
        <w:rPr>
          <w:b/>
        </w:rPr>
        <w:t xml:space="preserve">Spa's luxurious treatment rooms</w:t>
      </w:r>
      <w:r>
        <w:rPr/>
        <w:t xml:space="preserve"> offer a range of locally-themed massages, facial and relaxation therapies. Additional resort amenities include a </w:t>
      </w:r>
      <w:r>
        <w:rPr>
          <w:b/>
        </w:rPr>
        <w:t xml:space="preserve">state-of-the-art health club with indoor swimming pool</w:t>
      </w:r>
      <w:r>
        <w:rPr/>
        <w:t xml:space="preserve">, sauna, and Jacuzzi, as well as a complimentary daily shuttle bus into the town of St Andrews.</w:t>
      </w:r>
    </w:p>
    <w:p>
      <w:pPr>
        <w:spacing w:after="283.46456692913"/>
      </w:pPr>
      <w:r>
        <w:rPr>
          <w:b/>
          <w:u w:val="single"/>
        </w:rPr>
        <w:t xml:space="preserve">Rental Car</w:t>
      </w:r>
      <w:r>
        <w:rPr/>
        <w:t xml:space="preserve">
</w:t>
      </w:r>
      <w:br/>
      <w:r>
        <w:rPr/>
        <w:t xml:space="preserve">Enjoy a </w:t>
      </w:r>
      <w:r>
        <w:rPr>
          <w:b/>
        </w:rPr>
        <w:t xml:space="preserve">5-day mid-size rental car with automatic transmission</w:t>
      </w:r>
      <w:r>
        <w:rPr/>
        <w:t xml:space="preserve">. Pick up and return at </w:t>
      </w:r>
      <w:r>
        <w:rPr>
          <w:b/>
        </w:rPr>
        <w:t xml:space="preserve">Edinburgh International Airport </w:t>
      </w:r>
      <w:r>
        <w:rPr/>
        <w:t xml:space="preserve">(includes VAT, collision damage waiver insurance, theft protection insurance, and unlimited mileage). Additional insurance, if desired, and fuel are the responsibility of the purchaser. Driver must be at least 25 years of age.</w:t>
      </w:r>
    </w:p>
    <w:p>
      <w:pPr>
        <w:spacing w:after="283.46456692913"/>
      </w:pPr>
      <w:r>
        <w:rPr>
          <w:b/>
          <w:u w:val="single"/>
        </w:rPr>
        <w:t xml:space="preserve">Airfare</w:t>
      </w:r>
      <w:r>
        <w:rPr/>
        <w:t xml:space="preserve">
</w:t>
      </w:r>
      <w:br/>
      <w:r>
        <w:rPr/>
        <w:t xml:space="preserve">This package includes round-trip </w:t>
      </w:r>
      <w:r>
        <w:rPr>
          <w:b/>
        </w:rPr>
        <w:t xml:space="preserve">coach class</w:t>
      </w:r>
      <w:r>
        <w:rPr/>
        <w:t xml:space="preserve"> service for two from any major metropolitan airport in the 48 contiguous United States to </w:t>
      </w:r>
      <w:r>
        <w:rPr>
          <w:b/>
        </w:rPr>
        <w:t xml:space="preserve">Edinburgh, Scotland,</w:t>
      </w:r>
      <w:r>
        <w:rPr/>
        <w:t xml:space="preserve"> subject to availability.</w:t>
      </w:r>
    </w:p>
    <w:p>
      <w:pPr>
        <w:spacing w:after="283.46456692913"/>
      </w:pPr>
      <w:r>
        <w:rPr>
          <w:b/>
        </w:rPr>
        <w:t xml:space="preserve">Airfare must be booked within one year from the date of purchase.</w:t>
      </w:r>
      <w:r>
        <w:rPr/>
        <w:t xml:space="preserve"> Airfare taxes and a $25 per person processing fee are the responsibility of the purchaser. </w:t>
      </w:r>
      <w:r>
        <w:rPr>
          <w:b/>
        </w:rPr>
        <w:t xml:space="preserve">Blackout dates:</w:t>
      </w:r>
      <w:r>
        <w:rPr/>
        <w:t xml:space="preserve"> Thanksgiving, Christmas, and New Year’s weeks.</w:t>
      </w:r>
    </w:p>
    <w:p>
      <w:pPr>
        <w:spacing w:after="283.46456692913"/>
      </w:pPr>
      <w:r>
        <w:rPr/>
        <w:t xml:space="preserve">Business and First Class upgrades are available at the time of booking for an additional fee. Use of frequent flyer miles for upgrades is dependent on specific ticket restrictions as determined by the airline’s frequent flyer program.</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and hotel may be substituted for comparable or better property. Certificates cannot be replaced if lost, stolen or destroyed. All purchases are non-refundable. Packages cannot be resold. Ground transportation is not included unless where specified.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D3393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2019-01-11T09:21:23-08:00</dcterms:created>
  <dcterms:modified xsi:type="dcterms:W3CDTF">2019-01-11T09:21:23-08:00</dcterms:modified>
</cp:coreProperties>
</file>

<file path=docProps/custom.xml><?xml version="1.0" encoding="utf-8"?>
<Properties xmlns="http://schemas.openxmlformats.org/officeDocument/2006/custom-properties" xmlns:vt="http://schemas.openxmlformats.org/officeDocument/2006/docPropsVTypes"/>
</file>